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7"/>
        <w:gridCol w:w="1133"/>
      </w:tblGrid>
      <w:tr w:rsidR="0062652D" w:rsidRPr="00211120" w14:paraId="65B03778" w14:textId="77777777" w:rsidTr="00FB1D6C">
        <w:trPr>
          <w:cantSplit/>
          <w:trHeight w:val="312"/>
        </w:trPr>
        <w:tc>
          <w:tcPr>
            <w:tcW w:w="1231" w:type="pct"/>
            <w:vMerge w:val="restart"/>
            <w:tcBorders>
              <w:right w:val="single" w:sz="4" w:space="0" w:color="auto"/>
            </w:tcBorders>
            <w:vAlign w:val="center"/>
          </w:tcPr>
          <w:p w14:paraId="525E915B" w14:textId="03E74FCA" w:rsidR="0062652D" w:rsidRPr="00CC3694" w:rsidRDefault="00A1374E" w:rsidP="00984C4D">
            <w:pPr>
              <w:pStyle w:val="stBilgi"/>
              <w:jc w:val="center"/>
              <w:rPr>
                <w:rFonts w:ascii="Century Gothic" w:hAnsi="Century Gothic"/>
              </w:rPr>
            </w:pPr>
            <w:r>
              <w:rPr>
                <w:noProof/>
              </w:rPr>
              <w:drawing>
                <wp:inline distT="0" distB="0" distL="0" distR="0" wp14:anchorId="70FFD672" wp14:editId="788AE7B0">
                  <wp:extent cx="1351280" cy="13512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inline>
              </w:drawing>
            </w:r>
          </w:p>
        </w:tc>
        <w:tc>
          <w:tcPr>
            <w:tcW w:w="2385" w:type="pct"/>
            <w:tcBorders>
              <w:left w:val="single" w:sz="4" w:space="0" w:color="auto"/>
              <w:bottom w:val="single" w:sz="4" w:space="0" w:color="auto"/>
            </w:tcBorders>
            <w:vAlign w:val="center"/>
          </w:tcPr>
          <w:p w14:paraId="10FB3990" w14:textId="30029E50" w:rsidR="0062652D" w:rsidRPr="00F026C5" w:rsidRDefault="00A1374E" w:rsidP="00F026C5">
            <w:pPr>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YUNUS EMRE İLKOKULU</w:t>
            </w:r>
          </w:p>
        </w:tc>
        <w:tc>
          <w:tcPr>
            <w:tcW w:w="769" w:type="pct"/>
            <w:tcBorders>
              <w:top w:val="double" w:sz="4" w:space="0" w:color="auto"/>
              <w:bottom w:val="dotted" w:sz="4" w:space="0" w:color="auto"/>
              <w:right w:val="single" w:sz="8" w:space="0" w:color="auto"/>
            </w:tcBorders>
            <w:vAlign w:val="center"/>
          </w:tcPr>
          <w:p w14:paraId="10DBF333" w14:textId="77777777" w:rsidR="0062652D" w:rsidRDefault="0062652D" w:rsidP="00984C4D">
            <w:pPr>
              <w:pStyle w:val="TableParagraph"/>
              <w:spacing w:before="49"/>
              <w:rPr>
                <w:sz w:val="16"/>
                <w:szCs w:val="16"/>
              </w:rPr>
            </w:pPr>
            <w:r>
              <w:rPr>
                <w:w w:val="105"/>
                <w:sz w:val="16"/>
                <w:szCs w:val="16"/>
              </w:rPr>
              <w:t>Doküman No</w:t>
            </w:r>
          </w:p>
        </w:tc>
        <w:tc>
          <w:tcPr>
            <w:tcW w:w="615" w:type="pct"/>
            <w:tcBorders>
              <w:top w:val="double" w:sz="4" w:space="0" w:color="auto"/>
              <w:left w:val="single" w:sz="8" w:space="0" w:color="auto"/>
              <w:bottom w:val="dotted" w:sz="4" w:space="0" w:color="auto"/>
            </w:tcBorders>
            <w:vAlign w:val="center"/>
          </w:tcPr>
          <w:p w14:paraId="610DB39B" w14:textId="77777777" w:rsidR="0062652D" w:rsidRPr="00BF70CE" w:rsidRDefault="0062652D" w:rsidP="00FB1D6C">
            <w:pPr>
              <w:pStyle w:val="stBilgi"/>
              <w:jc w:val="center"/>
              <w:rPr>
                <w:rFonts w:ascii="Times New Roman" w:hAnsi="Times New Roman"/>
                <w:b/>
                <w:bCs/>
                <w:sz w:val="16"/>
                <w:szCs w:val="16"/>
              </w:rPr>
            </w:pPr>
          </w:p>
        </w:tc>
      </w:tr>
      <w:tr w:rsidR="0062652D" w:rsidRPr="00211120" w14:paraId="5627C9E5" w14:textId="77777777" w:rsidTr="00FB1D6C">
        <w:trPr>
          <w:cantSplit/>
          <w:trHeight w:val="312"/>
        </w:trPr>
        <w:tc>
          <w:tcPr>
            <w:tcW w:w="1231" w:type="pct"/>
            <w:vMerge/>
            <w:tcBorders>
              <w:right w:val="single" w:sz="4" w:space="0" w:color="auto"/>
            </w:tcBorders>
            <w:vAlign w:val="center"/>
          </w:tcPr>
          <w:p w14:paraId="344CE198" w14:textId="77777777" w:rsidR="0062652D" w:rsidRDefault="0062652D" w:rsidP="00984C4D">
            <w:pPr>
              <w:pStyle w:val="stBilgi"/>
              <w:jc w:val="center"/>
              <w:rPr>
                <w:rFonts w:ascii="Comic Sans MS" w:hAnsi="Comic Sans MS" w:cs="Tahoma"/>
                <w:b/>
              </w:rPr>
            </w:pPr>
          </w:p>
        </w:tc>
        <w:tc>
          <w:tcPr>
            <w:tcW w:w="2385" w:type="pct"/>
            <w:vMerge w:val="restart"/>
            <w:tcBorders>
              <w:top w:val="single" w:sz="4" w:space="0" w:color="auto"/>
              <w:left w:val="single" w:sz="4" w:space="0" w:color="auto"/>
            </w:tcBorders>
            <w:vAlign w:val="center"/>
          </w:tcPr>
          <w:p w14:paraId="04774662" w14:textId="77777777" w:rsidR="0062652D" w:rsidRPr="00B24C33" w:rsidRDefault="00FB1D6C" w:rsidP="00F026C5">
            <w:pPr>
              <w:jc w:val="center"/>
              <w:rPr>
                <w:rFonts w:ascii="Times New Roman" w:hAnsi="Times New Roman"/>
                <w:b/>
                <w:bCs/>
                <w:sz w:val="44"/>
                <w:szCs w:val="44"/>
              </w:rPr>
            </w:pPr>
            <w:r w:rsidRPr="002073F9">
              <w:rPr>
                <w:rFonts w:asciiTheme="minorHAnsi" w:eastAsiaTheme="minorHAnsi" w:hAnsiTheme="minorHAnsi" w:cstheme="minorBidi"/>
                <w:b/>
                <w:color w:val="FF0000"/>
                <w:szCs w:val="24"/>
                <w:lang w:eastAsia="en-US"/>
              </w:rPr>
              <w:t>TEK KULLANIMLIK MASKE, ELDİVEN GİBİ KİŞİSEL HİJYEN MALZEME ATIKLARININ YÖNETİMİNDE COVİD-19 TEDBİRLERİ VE TALİMATLARI</w:t>
            </w:r>
          </w:p>
        </w:tc>
        <w:tc>
          <w:tcPr>
            <w:tcW w:w="769" w:type="pct"/>
            <w:tcBorders>
              <w:top w:val="dotted" w:sz="4" w:space="0" w:color="auto"/>
              <w:bottom w:val="dotted" w:sz="4" w:space="0" w:color="auto"/>
              <w:right w:val="single" w:sz="8" w:space="0" w:color="auto"/>
            </w:tcBorders>
            <w:vAlign w:val="center"/>
          </w:tcPr>
          <w:p w14:paraId="6ED3DFFC" w14:textId="77777777" w:rsidR="0062652D" w:rsidRDefault="0062652D" w:rsidP="00984C4D">
            <w:pPr>
              <w:pStyle w:val="TableParagraph"/>
              <w:spacing w:before="49"/>
              <w:rPr>
                <w:sz w:val="16"/>
                <w:szCs w:val="16"/>
              </w:rPr>
            </w:pPr>
            <w:r>
              <w:rPr>
                <w:w w:val="105"/>
                <w:sz w:val="16"/>
                <w:szCs w:val="16"/>
              </w:rPr>
              <w:t>YayımTarihi</w:t>
            </w:r>
          </w:p>
        </w:tc>
        <w:tc>
          <w:tcPr>
            <w:tcW w:w="615" w:type="pct"/>
            <w:tcBorders>
              <w:top w:val="dotted" w:sz="4" w:space="0" w:color="auto"/>
              <w:left w:val="single" w:sz="8" w:space="0" w:color="auto"/>
              <w:bottom w:val="dotted" w:sz="4" w:space="0" w:color="auto"/>
            </w:tcBorders>
            <w:vAlign w:val="center"/>
          </w:tcPr>
          <w:p w14:paraId="5144C433" w14:textId="77777777" w:rsidR="0062652D" w:rsidRDefault="0062652D" w:rsidP="00FB1D6C">
            <w:pPr>
              <w:pStyle w:val="stBilgi"/>
              <w:jc w:val="center"/>
              <w:rPr>
                <w:rFonts w:ascii="Times New Roman" w:hAnsi="Times New Roman"/>
                <w:b/>
                <w:bCs/>
                <w:sz w:val="16"/>
                <w:szCs w:val="16"/>
              </w:rPr>
            </w:pPr>
          </w:p>
        </w:tc>
      </w:tr>
      <w:tr w:rsidR="0062652D" w:rsidRPr="00211120" w14:paraId="2E70EE78" w14:textId="77777777" w:rsidTr="00FB1D6C">
        <w:trPr>
          <w:cantSplit/>
          <w:trHeight w:val="312"/>
        </w:trPr>
        <w:tc>
          <w:tcPr>
            <w:tcW w:w="1231" w:type="pct"/>
            <w:vMerge/>
            <w:tcBorders>
              <w:right w:val="single" w:sz="4" w:space="0" w:color="auto"/>
            </w:tcBorders>
            <w:vAlign w:val="center"/>
          </w:tcPr>
          <w:p w14:paraId="4F792936" w14:textId="77777777" w:rsidR="0062652D" w:rsidRDefault="0062652D" w:rsidP="00984C4D">
            <w:pPr>
              <w:pStyle w:val="stBilgi"/>
              <w:jc w:val="center"/>
              <w:rPr>
                <w:rFonts w:ascii="Comic Sans MS" w:hAnsi="Comic Sans MS" w:cs="Tahoma"/>
                <w:b/>
              </w:rPr>
            </w:pPr>
          </w:p>
        </w:tc>
        <w:tc>
          <w:tcPr>
            <w:tcW w:w="2385" w:type="pct"/>
            <w:vMerge/>
            <w:tcBorders>
              <w:left w:val="single" w:sz="4" w:space="0" w:color="auto"/>
            </w:tcBorders>
            <w:vAlign w:val="center"/>
          </w:tcPr>
          <w:p w14:paraId="762EE058" w14:textId="77777777"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14:paraId="7F61871A" w14:textId="77777777" w:rsidR="0062652D" w:rsidRDefault="0062652D" w:rsidP="00984C4D">
            <w:pPr>
              <w:pStyle w:val="TableParagraph"/>
              <w:spacing w:before="49"/>
              <w:rPr>
                <w:sz w:val="16"/>
                <w:szCs w:val="16"/>
              </w:rPr>
            </w:pPr>
            <w:r>
              <w:rPr>
                <w:w w:val="105"/>
                <w:sz w:val="16"/>
                <w:szCs w:val="16"/>
              </w:rPr>
              <w:t>Revizyon No</w:t>
            </w:r>
          </w:p>
        </w:tc>
        <w:tc>
          <w:tcPr>
            <w:tcW w:w="615" w:type="pct"/>
            <w:tcBorders>
              <w:top w:val="dotted" w:sz="4" w:space="0" w:color="auto"/>
              <w:left w:val="single" w:sz="8" w:space="0" w:color="auto"/>
              <w:bottom w:val="dotted" w:sz="4" w:space="0" w:color="auto"/>
            </w:tcBorders>
            <w:vAlign w:val="center"/>
          </w:tcPr>
          <w:p w14:paraId="5B88E974" w14:textId="77777777" w:rsidR="0062652D" w:rsidRDefault="0062652D" w:rsidP="00FB1D6C">
            <w:pPr>
              <w:pStyle w:val="stBilgi"/>
              <w:jc w:val="center"/>
              <w:rPr>
                <w:rFonts w:ascii="Times New Roman" w:hAnsi="Times New Roman"/>
                <w:b/>
                <w:bCs/>
                <w:sz w:val="16"/>
                <w:szCs w:val="16"/>
              </w:rPr>
            </w:pPr>
            <w:r>
              <w:rPr>
                <w:rFonts w:ascii="Times New Roman" w:hAnsi="Times New Roman"/>
                <w:b/>
                <w:bCs/>
                <w:sz w:val="16"/>
                <w:szCs w:val="16"/>
              </w:rPr>
              <w:t>00</w:t>
            </w:r>
          </w:p>
        </w:tc>
      </w:tr>
      <w:tr w:rsidR="0062652D" w:rsidRPr="00211120" w14:paraId="4E959C9C" w14:textId="77777777" w:rsidTr="00FB1D6C">
        <w:trPr>
          <w:cantSplit/>
          <w:trHeight w:val="312"/>
        </w:trPr>
        <w:tc>
          <w:tcPr>
            <w:tcW w:w="1231" w:type="pct"/>
            <w:vMerge/>
            <w:tcBorders>
              <w:right w:val="single" w:sz="4" w:space="0" w:color="auto"/>
            </w:tcBorders>
            <w:vAlign w:val="center"/>
          </w:tcPr>
          <w:p w14:paraId="3D793794" w14:textId="77777777" w:rsidR="0062652D" w:rsidRDefault="0062652D" w:rsidP="00984C4D">
            <w:pPr>
              <w:pStyle w:val="stBilgi"/>
              <w:jc w:val="center"/>
              <w:rPr>
                <w:rFonts w:ascii="Comic Sans MS" w:hAnsi="Comic Sans MS" w:cs="Tahoma"/>
                <w:b/>
              </w:rPr>
            </w:pPr>
          </w:p>
        </w:tc>
        <w:tc>
          <w:tcPr>
            <w:tcW w:w="2385" w:type="pct"/>
            <w:vMerge/>
            <w:tcBorders>
              <w:left w:val="single" w:sz="4" w:space="0" w:color="auto"/>
            </w:tcBorders>
            <w:vAlign w:val="center"/>
          </w:tcPr>
          <w:p w14:paraId="6E55F544" w14:textId="77777777"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14:paraId="72AF1CFF" w14:textId="77777777" w:rsidR="0062652D" w:rsidRDefault="0062652D" w:rsidP="00984C4D">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615" w:type="pct"/>
            <w:tcBorders>
              <w:top w:val="dotted" w:sz="4" w:space="0" w:color="auto"/>
              <w:left w:val="single" w:sz="8" w:space="0" w:color="auto"/>
              <w:bottom w:val="dotted" w:sz="4" w:space="0" w:color="auto"/>
            </w:tcBorders>
            <w:vAlign w:val="center"/>
          </w:tcPr>
          <w:p w14:paraId="42F86709" w14:textId="77777777" w:rsidR="0062652D" w:rsidRDefault="0062652D" w:rsidP="00FB1D6C">
            <w:pPr>
              <w:pStyle w:val="stBilgi"/>
              <w:jc w:val="center"/>
              <w:rPr>
                <w:rFonts w:ascii="Times New Roman" w:hAnsi="Times New Roman"/>
                <w:b/>
                <w:bCs/>
                <w:sz w:val="16"/>
                <w:szCs w:val="16"/>
              </w:rPr>
            </w:pPr>
            <w:r>
              <w:rPr>
                <w:rFonts w:ascii="Times New Roman" w:hAnsi="Times New Roman"/>
                <w:b/>
                <w:bCs/>
                <w:sz w:val="16"/>
                <w:szCs w:val="16"/>
              </w:rPr>
              <w:t>.... / .... / 20…</w:t>
            </w:r>
          </w:p>
        </w:tc>
      </w:tr>
      <w:tr w:rsidR="0062652D" w:rsidRPr="00211120" w14:paraId="6906AACC" w14:textId="77777777" w:rsidTr="00FB1D6C">
        <w:trPr>
          <w:cantSplit/>
          <w:trHeight w:val="328"/>
        </w:trPr>
        <w:tc>
          <w:tcPr>
            <w:tcW w:w="1231" w:type="pct"/>
            <w:vMerge/>
            <w:tcBorders>
              <w:right w:val="single" w:sz="4" w:space="0" w:color="auto"/>
            </w:tcBorders>
            <w:vAlign w:val="center"/>
          </w:tcPr>
          <w:p w14:paraId="5CA5EC6E" w14:textId="77777777" w:rsidR="0062652D" w:rsidRDefault="0062652D" w:rsidP="00984C4D">
            <w:pPr>
              <w:pStyle w:val="stBilgi"/>
              <w:jc w:val="center"/>
              <w:rPr>
                <w:rFonts w:ascii="Comic Sans MS" w:hAnsi="Comic Sans MS" w:cs="Tahoma"/>
                <w:b/>
              </w:rPr>
            </w:pPr>
          </w:p>
        </w:tc>
        <w:tc>
          <w:tcPr>
            <w:tcW w:w="2385" w:type="pct"/>
            <w:vMerge/>
            <w:tcBorders>
              <w:left w:val="single" w:sz="4" w:space="0" w:color="auto"/>
            </w:tcBorders>
            <w:vAlign w:val="center"/>
          </w:tcPr>
          <w:p w14:paraId="646C170B" w14:textId="77777777"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uble" w:sz="4" w:space="0" w:color="auto"/>
              <w:right w:val="single" w:sz="8" w:space="0" w:color="auto"/>
            </w:tcBorders>
            <w:vAlign w:val="center"/>
          </w:tcPr>
          <w:p w14:paraId="21BCEE18" w14:textId="77777777"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15" w:type="pct"/>
            <w:tcBorders>
              <w:top w:val="dotted" w:sz="4" w:space="0" w:color="auto"/>
              <w:left w:val="single" w:sz="8" w:space="0" w:color="auto"/>
              <w:bottom w:val="double" w:sz="4" w:space="0" w:color="auto"/>
            </w:tcBorders>
            <w:vAlign w:val="center"/>
          </w:tcPr>
          <w:p w14:paraId="6806D42D" w14:textId="77777777" w:rsidR="0062652D" w:rsidRPr="00650C68" w:rsidRDefault="00F74F24" w:rsidP="00FB1D6C">
            <w:pPr>
              <w:pStyle w:val="stBilgi"/>
              <w:jc w:val="center"/>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14:paraId="3FD335E4" w14:textId="77777777" w:rsidR="00A51A6D" w:rsidRDefault="00A51A6D"/>
    <w:p w14:paraId="24C7473E"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Kurum ve kuruluşların bina girişlerine gri etiketli olarak “maske, eldiven  ve diğer kişisel atık” yazan kapaklı ve torba içeren  biriktirme ekipmanı koyulmalıdır.</w:t>
      </w:r>
    </w:p>
    <w:p w14:paraId="0C04E015"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Torbaların  dörtte üçü dolduktan sonra ağızları sıkı bir şekilde kapatılarak ikinci bir torbaya alınmalı ve geçici depolama alanına götürülmelidir.</w:t>
      </w:r>
    </w:p>
    <w:p w14:paraId="32152ED7"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14:paraId="71B2C432"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14:paraId="721DA70D"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14:paraId="769E8558"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 biriktirme, toplama, taşıma ve depolama işlemlerinde kullanılan ekipmanlar ve bu ekipmanların bulunduğu alanların her bir atık boşaltımı sonrası temizliği/hijyeni sağlanmalıdır. bu ekipmanlar başka amaçlar için kullanılmamalıdır.</w:t>
      </w:r>
    </w:p>
    <w:p w14:paraId="3A6E8944"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Toplama, taşıma ve depolama sırasında oluşabilecek dökülme</w:t>
      </w:r>
      <w:r w:rsidR="00FB1D6C">
        <w:rPr>
          <w:rFonts w:ascii="Times New Roman" w:hAnsi="Times New Roman" w:cs="Times New Roman"/>
        </w:rPr>
        <w:t xml:space="preserve"> </w:t>
      </w:r>
      <w:r w:rsidRPr="00F026C5">
        <w:rPr>
          <w:rFonts w:ascii="Times New Roman" w:hAnsi="Times New Roman" w:cs="Times New Roman"/>
        </w:rPr>
        <w:t>ve/veya sızıntı suyuna yönelik tedbir alınmalı, kirlilik oluşması durumunda kirlenen yüzey dezenfekte edilmelidir. yüzey ve alan temizliğinde çamaşır suyu, dezenfektan gibi malzemeler kullanılmalıdır.</w:t>
      </w:r>
    </w:p>
    <w:p w14:paraId="3D94B8C4"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14:paraId="0D81007D" w14:textId="77777777"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Görevli personelin kullanılan ekipmanları ve kişisel malzemelerini dezenfekte ederek hijyeninin sağlanması sağlanmalıdır.</w:t>
      </w:r>
    </w:p>
    <w:p w14:paraId="28FC6140" w14:textId="77777777" w:rsidR="0062652D" w:rsidRDefault="0062652D" w:rsidP="002073F9"/>
    <w:sectPr w:rsidR="0062652D"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652D"/>
    <w:rsid w:val="002073F9"/>
    <w:rsid w:val="0062652D"/>
    <w:rsid w:val="00A1374E"/>
    <w:rsid w:val="00A51A6D"/>
    <w:rsid w:val="00EB5AA2"/>
    <w:rsid w:val="00F026C5"/>
    <w:rsid w:val="00F74F24"/>
    <w:rsid w:val="00FB1D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EC01"/>
  <w15:docId w15:val="{280DBAB4-8DEC-4E87-9CEA-7A851F84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KARAKURT</dc:creator>
  <cp:lastModifiedBy>mehmet</cp:lastModifiedBy>
  <cp:revision>7</cp:revision>
  <dcterms:created xsi:type="dcterms:W3CDTF">2020-08-06T10:00:00Z</dcterms:created>
  <dcterms:modified xsi:type="dcterms:W3CDTF">2020-08-19T15:32:00Z</dcterms:modified>
</cp:coreProperties>
</file>